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D65A" w14:textId="7DA86379" w:rsidR="00681335" w:rsidRDefault="00F32AEF">
      <w:r>
        <w:rPr>
          <w:noProof/>
        </w:rPr>
        <w:drawing>
          <wp:anchor distT="0" distB="0" distL="114300" distR="114300" simplePos="0" relativeHeight="251659264" behindDoc="0" locked="0" layoutInCell="1" allowOverlap="1" wp14:anchorId="5EB4FD7E" wp14:editId="415BB40C">
            <wp:simplePos x="0" y="0"/>
            <wp:positionH relativeFrom="column">
              <wp:posOffset>80010</wp:posOffset>
            </wp:positionH>
            <wp:positionV relativeFrom="paragraph">
              <wp:posOffset>49530</wp:posOffset>
            </wp:positionV>
            <wp:extent cx="1432560" cy="2057400"/>
            <wp:effectExtent l="0" t="0" r="0" b="0"/>
            <wp:wrapSquare wrapText="bothSides"/>
            <wp:docPr id="175078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256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2D7120E" wp14:editId="1CA18E74">
            <wp:simplePos x="0" y="0"/>
            <wp:positionH relativeFrom="column">
              <wp:posOffset>4145915</wp:posOffset>
            </wp:positionH>
            <wp:positionV relativeFrom="paragraph">
              <wp:posOffset>332740</wp:posOffset>
            </wp:positionV>
            <wp:extent cx="1936115" cy="1451610"/>
            <wp:effectExtent l="0" t="5397" r="1587" b="1588"/>
            <wp:wrapSquare wrapText="bothSides"/>
            <wp:docPr id="208890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0166" name="Picture 208890166"/>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936115" cy="1451610"/>
                    </a:xfrm>
                    <a:prstGeom prst="rect">
                      <a:avLst/>
                    </a:prstGeom>
                  </pic:spPr>
                </pic:pic>
              </a:graphicData>
            </a:graphic>
            <wp14:sizeRelH relativeFrom="margin">
              <wp14:pctWidth>0</wp14:pctWidth>
            </wp14:sizeRelH>
            <wp14:sizeRelV relativeFrom="margin">
              <wp14:pctHeight>0</wp14:pctHeight>
            </wp14:sizeRelV>
          </wp:anchor>
        </w:drawing>
      </w:r>
      <w:r w:rsidR="00BA1DB2">
        <w:t xml:space="preserve">The first 7-10 participants to enroll will receive a free copy of </w:t>
      </w:r>
      <w:r>
        <w:t>“</w:t>
      </w:r>
      <w:r w:rsidR="00BA1DB2">
        <w:t xml:space="preserve">System Evaluation Theory: A blueprint for </w:t>
      </w:r>
      <w:r w:rsidR="002676CD">
        <w:t xml:space="preserve">practitioners </w:t>
      </w:r>
      <w:r w:rsidR="00BA1DB2">
        <w:t>evaluating complex interventions operating and functioning as systems</w:t>
      </w:r>
      <w:r>
        <w:t>”,</w:t>
      </w:r>
      <w:r w:rsidR="00BA1DB2">
        <w:t xml:space="preserve"> written by Ralph Renger, one of the co-presenters for the workshop.  The book is a must for applied evaluators to understand the intervention criteria required for applying systems approaches and to learn how to work through evaluating the efficiency and effectiveness of complex interventions meeting the system test.</w:t>
      </w:r>
    </w:p>
    <w:sectPr w:rsidR="0068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B2"/>
    <w:rsid w:val="001145D0"/>
    <w:rsid w:val="002676CD"/>
    <w:rsid w:val="00681335"/>
    <w:rsid w:val="00BA1DB2"/>
    <w:rsid w:val="00F3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AD5E"/>
  <w15:chartTrackingRefBased/>
  <w15:docId w15:val="{A3D8A8F9-79F0-43BE-8434-DF3814E6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Renger</dc:creator>
  <cp:keywords/>
  <dc:description/>
  <cp:lastModifiedBy>Ralph Renger</cp:lastModifiedBy>
  <cp:revision>4</cp:revision>
  <dcterms:created xsi:type="dcterms:W3CDTF">2024-01-31T15:08:00Z</dcterms:created>
  <dcterms:modified xsi:type="dcterms:W3CDTF">2024-01-31T15:24:00Z</dcterms:modified>
</cp:coreProperties>
</file>